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黑体" w:eastAsia="方正小标宋简体" w:cs="仿宋"/>
          <w:b/>
          <w:bCs/>
          <w:sz w:val="36"/>
          <w:szCs w:val="28"/>
        </w:rPr>
      </w:pPr>
      <w:r>
        <w:rPr>
          <w:rFonts w:hint="eastAsia" w:ascii="方正小标宋简体" w:hAnsi="黑体" w:eastAsia="方正小标宋简体" w:cs="仿宋"/>
          <w:b/>
          <w:bCs/>
          <w:sz w:val="36"/>
          <w:szCs w:val="28"/>
        </w:rPr>
        <w:t>山东济华港润燃气有限公司八里庄阀室至赵牛新河阀室天然气管道阴极保护工程</w:t>
      </w:r>
    </w:p>
    <w:p>
      <w:pPr>
        <w:spacing w:line="360" w:lineRule="auto"/>
        <w:jc w:val="center"/>
        <w:rPr>
          <w:rFonts w:ascii="方正小标宋简体" w:hAnsi="黑体" w:eastAsia="方正小标宋简体" w:cs="仿宋"/>
          <w:b/>
          <w:bCs/>
          <w:sz w:val="36"/>
          <w:szCs w:val="28"/>
        </w:rPr>
      </w:pPr>
      <w:r>
        <w:rPr>
          <w:rFonts w:hint="eastAsia" w:ascii="方正小标宋简体" w:hAnsi="黑体" w:eastAsia="方正小标宋简体" w:cs="仿宋"/>
          <w:b/>
          <w:bCs/>
          <w:sz w:val="36"/>
          <w:szCs w:val="28"/>
        </w:rPr>
        <w:t>变更公告</w:t>
      </w:r>
    </w:p>
    <w:p>
      <w:pPr>
        <w:numPr>
          <w:ilvl w:val="0"/>
          <w:numId w:val="0"/>
        </w:numPr>
        <w:spacing w:line="360" w:lineRule="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kern w:val="0"/>
          <w:sz w:val="28"/>
          <w:szCs w:val="28"/>
        </w:rPr>
        <w:t>一、</w:t>
      </w:r>
      <w:r>
        <w:rPr>
          <w:rFonts w:hint="eastAsia" w:asciiTheme="minorEastAsia" w:hAnsiTheme="minorEastAsia" w:eastAsiaTheme="minorEastAsia" w:cstheme="minorEastAsia"/>
          <w:kern w:val="0"/>
          <w:sz w:val="28"/>
          <w:szCs w:val="28"/>
          <w:lang w:eastAsia="zh-CN"/>
        </w:rPr>
        <w:t>招标人</w:t>
      </w:r>
      <w:r>
        <w:rPr>
          <w:rFonts w:hint="eastAsia" w:asciiTheme="minorEastAsia" w:hAnsiTheme="minorEastAsia" w:eastAsiaTheme="minorEastAsia" w:cstheme="minorEastAsia"/>
          <w:kern w:val="0"/>
          <w:sz w:val="28"/>
          <w:szCs w:val="28"/>
        </w:rPr>
        <w:t>：山东济华港润燃气有限公司</w:t>
      </w:r>
      <w:r>
        <w:rPr>
          <w:rFonts w:hint="eastAsia" w:asciiTheme="minorEastAsia" w:hAnsiTheme="minorEastAsia" w:eastAsiaTheme="minorEastAsia" w:cstheme="minorEastAsia"/>
          <w:bCs/>
          <w:sz w:val="28"/>
          <w:szCs w:val="28"/>
          <w:lang w:eastAsia="zh-CN"/>
        </w:rPr>
        <w:t xml:space="preserve"> </w:t>
      </w:r>
    </w:p>
    <w:p>
      <w:pPr>
        <w:widowControl/>
        <w:adjustRightInd w:val="0"/>
        <w:snapToGrid w:val="0"/>
        <w:spacing w:line="360" w:lineRule="auto"/>
        <w:ind w:firstLine="560" w:firstLineChars="200"/>
        <w:jc w:val="left"/>
        <w:rPr>
          <w:rFonts w:hint="eastAsia" w:asciiTheme="minorEastAsia" w:hAnsiTheme="minorEastAsia" w:eastAsiaTheme="minorEastAsia" w:cstheme="minorEastAsia"/>
          <w:kern w:val="0"/>
          <w:sz w:val="28"/>
          <w:szCs w:val="28"/>
          <w:u w:val="single"/>
          <w:lang w:val="zh-CN"/>
        </w:rPr>
      </w:pPr>
      <w:r>
        <w:rPr>
          <w:rFonts w:hint="eastAsia" w:asciiTheme="minorEastAsia" w:hAnsiTheme="minorEastAsia" w:eastAsiaTheme="minorEastAsia" w:cstheme="minorEastAsia"/>
          <w:kern w:val="0"/>
          <w:sz w:val="28"/>
          <w:szCs w:val="28"/>
        </w:rPr>
        <w:t>地  址：齐河县高新技术开发区齐鲁科技小镇A座9楼</w:t>
      </w:r>
    </w:p>
    <w:p>
      <w:pPr>
        <w:widowControl/>
        <w:adjustRightInd w:val="0"/>
        <w:snapToGrid w:val="0"/>
        <w:spacing w:line="360" w:lineRule="auto"/>
        <w:ind w:firstLine="560" w:firstLineChars="200"/>
        <w:jc w:val="left"/>
        <w:rPr>
          <w:rFonts w:hint="eastAsia" w:asciiTheme="minorEastAsia" w:hAnsiTheme="minorEastAsia" w:eastAsiaTheme="minorEastAsia" w:cstheme="minorEastAsia"/>
          <w:kern w:val="0"/>
          <w:sz w:val="28"/>
          <w:szCs w:val="28"/>
          <w:u w:val="none"/>
          <w:lang w:val="zh-CN"/>
        </w:rPr>
      </w:pPr>
      <w:r>
        <w:rPr>
          <w:rFonts w:hint="eastAsia" w:asciiTheme="minorEastAsia" w:hAnsiTheme="minorEastAsia" w:eastAsiaTheme="minorEastAsia" w:cstheme="minorEastAsia"/>
          <w:kern w:val="0"/>
          <w:sz w:val="28"/>
          <w:szCs w:val="28"/>
          <w:lang w:eastAsia="zh-CN"/>
        </w:rPr>
        <w:t>招标</w:t>
      </w:r>
      <w:r>
        <w:rPr>
          <w:rFonts w:hint="eastAsia" w:asciiTheme="minorEastAsia" w:hAnsiTheme="minorEastAsia" w:eastAsiaTheme="minorEastAsia" w:cstheme="minorEastAsia"/>
          <w:kern w:val="0"/>
          <w:sz w:val="28"/>
          <w:szCs w:val="28"/>
        </w:rPr>
        <w:t>代理机构：</w:t>
      </w:r>
      <w:r>
        <w:rPr>
          <w:rFonts w:hint="eastAsia" w:asciiTheme="minorEastAsia" w:hAnsiTheme="minorEastAsia" w:eastAsiaTheme="minorEastAsia" w:cstheme="minorEastAsia"/>
          <w:kern w:val="0"/>
          <w:sz w:val="28"/>
          <w:szCs w:val="28"/>
          <w:u w:val="none"/>
          <w:lang w:val="en-US" w:eastAsia="zh-CN"/>
        </w:rPr>
        <w:t xml:space="preserve">山东蓝盾招标代理有限公司 </w:t>
      </w:r>
      <w:r>
        <w:rPr>
          <w:rFonts w:hint="eastAsia" w:asciiTheme="minorEastAsia" w:hAnsiTheme="minorEastAsia" w:eastAsiaTheme="minorEastAsia" w:cstheme="minorEastAsia"/>
          <w:kern w:val="0"/>
          <w:sz w:val="28"/>
          <w:szCs w:val="28"/>
          <w:u w:val="none"/>
          <w:lang w:val="zh-CN"/>
        </w:rPr>
        <w:t xml:space="preserve"> </w:t>
      </w:r>
    </w:p>
    <w:p>
      <w:pPr>
        <w:widowControl/>
        <w:adjustRightInd w:val="0"/>
        <w:snapToGrid w:val="0"/>
        <w:spacing w:line="360" w:lineRule="auto"/>
        <w:ind w:firstLine="560" w:firstLineChars="200"/>
        <w:jc w:val="left"/>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rPr>
        <w:t>地    址：</w:t>
      </w:r>
      <w:r>
        <w:rPr>
          <w:rFonts w:hint="eastAsia" w:asciiTheme="minorEastAsia" w:hAnsiTheme="minorEastAsia" w:eastAsiaTheme="minorEastAsia" w:cstheme="minorEastAsia"/>
          <w:kern w:val="0"/>
          <w:sz w:val="28"/>
          <w:szCs w:val="28"/>
          <w:lang w:bidi="ar"/>
        </w:rPr>
        <w:t>济南市高新区工业南路59号中铁财智中心6号楼15F</w:t>
      </w:r>
    </w:p>
    <w:p>
      <w:pPr>
        <w:widowControl/>
        <w:adjustRightInd w:val="0"/>
        <w:snapToGrid w:val="0"/>
        <w:spacing w:line="360" w:lineRule="auto"/>
        <w:ind w:firstLine="560" w:firstLineChars="200"/>
        <w:jc w:val="left"/>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联系方式：</w:t>
      </w:r>
      <w:r>
        <w:rPr>
          <w:rFonts w:hint="eastAsia" w:asciiTheme="minorEastAsia" w:hAnsiTheme="minorEastAsia" w:eastAsiaTheme="minorEastAsia" w:cstheme="minorEastAsia"/>
          <w:kern w:val="0"/>
          <w:sz w:val="28"/>
          <w:szCs w:val="28"/>
          <w:lang w:bidi="ar"/>
        </w:rPr>
        <w:t>0531-88809762</w:t>
      </w:r>
    </w:p>
    <w:p>
      <w:pPr>
        <w:widowControl w:val="0"/>
        <w:adjustRightInd/>
        <w:spacing w:line="360" w:lineRule="auto"/>
        <w:jc w:val="both"/>
        <w:rPr>
          <w:rFonts w:hint="eastAsia" w:asciiTheme="minorEastAsia" w:hAnsiTheme="minorEastAsia" w:eastAsiaTheme="minorEastAsia" w:cstheme="minorEastAsia"/>
          <w:kern w:val="0"/>
          <w:sz w:val="28"/>
          <w:szCs w:val="28"/>
          <w:u w:val="single"/>
          <w:lang w:val="zh-CN"/>
        </w:rPr>
      </w:pPr>
      <w:r>
        <w:rPr>
          <w:rFonts w:hint="eastAsia" w:asciiTheme="minorEastAsia" w:hAnsiTheme="minorEastAsia" w:eastAsiaTheme="minorEastAsia" w:cstheme="minorEastAsia"/>
          <w:kern w:val="0"/>
          <w:sz w:val="28"/>
          <w:szCs w:val="28"/>
        </w:rPr>
        <w:t>二、项目名称：山东济华港润燃气有限公司八里庄阀室至赵牛新河阀室天然气管道阴极保护工程</w:t>
      </w:r>
    </w:p>
    <w:p>
      <w:pPr>
        <w:widowControl/>
        <w:adjustRightInd w:val="0"/>
        <w:spacing w:line="360" w:lineRule="auto"/>
        <w:jc w:val="left"/>
        <w:rPr>
          <w:rFonts w:hint="eastAsia" w:asciiTheme="minorEastAsia" w:hAnsiTheme="minorEastAsia" w:eastAsiaTheme="minorEastAsia" w:cstheme="minorEastAsia"/>
          <w:kern w:val="0"/>
          <w:sz w:val="28"/>
          <w:szCs w:val="28"/>
          <w:u w:val="single"/>
          <w:lang w:val="zh-CN"/>
        </w:rPr>
      </w:pPr>
      <w:r>
        <w:rPr>
          <w:rFonts w:hint="eastAsia" w:asciiTheme="minorEastAsia" w:hAnsiTheme="minorEastAsia" w:eastAsiaTheme="minorEastAsia" w:cstheme="minorEastAsia"/>
          <w:kern w:val="0"/>
          <w:sz w:val="28"/>
          <w:szCs w:val="28"/>
        </w:rPr>
        <w:t>项目编号：SDLD2019GK001</w:t>
      </w:r>
    </w:p>
    <w:p>
      <w:pPr>
        <w:widowControl/>
        <w:adjustRightInd w:val="0"/>
        <w:spacing w:line="360" w:lineRule="auto"/>
        <w:jc w:val="left"/>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三、公告期限：</w:t>
      </w:r>
      <w:r>
        <w:rPr>
          <w:rFonts w:hint="eastAsia" w:asciiTheme="minorEastAsia" w:hAnsiTheme="minorEastAsia" w:eastAsiaTheme="minorEastAsia" w:cstheme="minorEastAsia"/>
          <w:kern w:val="0"/>
          <w:sz w:val="28"/>
          <w:szCs w:val="28"/>
          <w:highlight w:val="none"/>
          <w:u w:val="single"/>
          <w:lang w:val="en-US" w:eastAsia="zh-CN"/>
        </w:rPr>
        <w:t>2019</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u w:val="single"/>
          <w:lang w:val="en-US" w:eastAsia="zh-CN"/>
        </w:rPr>
        <w:t>5</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u w:val="single"/>
          <w:lang w:val="en-US" w:eastAsia="zh-CN"/>
        </w:rPr>
        <w:t>15</w:t>
      </w:r>
      <w:r>
        <w:rPr>
          <w:rFonts w:hint="eastAsia" w:asciiTheme="minorEastAsia" w:hAnsiTheme="minorEastAsia" w:eastAsiaTheme="minorEastAsia" w:cstheme="minorEastAsia"/>
          <w:kern w:val="0"/>
          <w:sz w:val="28"/>
          <w:szCs w:val="28"/>
          <w:highlight w:val="none"/>
        </w:rPr>
        <w:t xml:space="preserve">日 至 </w:t>
      </w:r>
      <w:r>
        <w:rPr>
          <w:rFonts w:hint="eastAsia" w:asciiTheme="minorEastAsia" w:hAnsiTheme="minorEastAsia" w:eastAsiaTheme="minorEastAsia" w:cstheme="minorEastAsia"/>
          <w:b w:val="0"/>
          <w:bCs w:val="0"/>
          <w:kern w:val="0"/>
          <w:sz w:val="28"/>
          <w:szCs w:val="28"/>
          <w:highlight w:val="none"/>
          <w:u w:val="single"/>
          <w:lang w:val="en-US" w:eastAsia="zh-CN"/>
        </w:rPr>
        <w:t>2019</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u w:val="single"/>
          <w:lang w:val="en-US" w:eastAsia="zh-CN"/>
        </w:rPr>
        <w:t>5</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u w:val="single"/>
          <w:lang w:val="en-US" w:eastAsia="zh-CN"/>
        </w:rPr>
        <w:t>17</w:t>
      </w:r>
      <w:r>
        <w:rPr>
          <w:rFonts w:hint="eastAsia" w:asciiTheme="minorEastAsia" w:hAnsiTheme="minorEastAsia" w:eastAsiaTheme="minorEastAsia" w:cstheme="minorEastAsia"/>
          <w:kern w:val="0"/>
          <w:sz w:val="28"/>
          <w:szCs w:val="28"/>
          <w:highlight w:val="none"/>
        </w:rPr>
        <w:t xml:space="preserve">日 </w:t>
      </w:r>
    </w:p>
    <w:p>
      <w:pPr>
        <w:widowControl/>
        <w:adjustRightInd w:val="0"/>
        <w:spacing w:line="360" w:lineRule="auto"/>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四、</w:t>
      </w:r>
      <w:r>
        <w:rPr>
          <w:rFonts w:hint="eastAsia" w:asciiTheme="minorEastAsia" w:hAnsiTheme="minorEastAsia" w:eastAsiaTheme="minorEastAsia" w:cstheme="minorEastAsia"/>
          <w:kern w:val="0"/>
          <w:sz w:val="28"/>
          <w:szCs w:val="28"/>
          <w:lang w:eastAsia="zh-CN"/>
        </w:rPr>
        <w:t>招标</w:t>
      </w:r>
      <w:r>
        <w:rPr>
          <w:rFonts w:hint="eastAsia" w:asciiTheme="minorEastAsia" w:hAnsiTheme="minorEastAsia" w:eastAsiaTheme="minorEastAsia" w:cstheme="minorEastAsia"/>
          <w:kern w:val="0"/>
          <w:sz w:val="28"/>
          <w:szCs w:val="28"/>
        </w:rPr>
        <w:t>方式：</w:t>
      </w:r>
      <w:r>
        <w:rPr>
          <w:rFonts w:hint="eastAsia" w:asciiTheme="minorEastAsia" w:hAnsiTheme="minorEastAsia" w:eastAsiaTheme="minorEastAsia" w:cstheme="minorEastAsia"/>
          <w:kern w:val="0"/>
          <w:sz w:val="28"/>
          <w:szCs w:val="28"/>
          <w:lang w:val="en-US" w:eastAsia="zh-CN"/>
        </w:rPr>
        <w:t>公开招标</w:t>
      </w:r>
    </w:p>
    <w:p>
      <w:pPr>
        <w:widowControl/>
        <w:adjustRightInd w:val="0"/>
        <w:spacing w:line="360" w:lineRule="auto"/>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五、中标情况：</w:t>
      </w:r>
    </w:p>
    <w:p>
      <w:pPr>
        <w:bidi w:val="0"/>
        <w:rPr>
          <w:rFonts w:hint="eastAsia" w:eastAsia="仿宋_GB2312"/>
          <w:lang w:eastAsia="zh-CN"/>
        </w:rPr>
      </w:pPr>
      <w:r>
        <w:rPr>
          <w:rFonts w:hint="eastAsia" w:ascii="仿宋_GB2312" w:hAnsi="仿宋" w:eastAsia="仿宋_GB2312" w:cs="仿宋"/>
          <w:b/>
          <w:sz w:val="28"/>
          <w:szCs w:val="28"/>
        </w:rPr>
        <w:t>原公告内容</w:t>
      </w:r>
      <w:r>
        <w:rPr>
          <w:rFonts w:hint="eastAsia" w:ascii="仿宋_GB2312" w:hAnsi="仿宋" w:eastAsia="仿宋_GB2312" w:cs="仿宋"/>
          <w:b/>
          <w:sz w:val="28"/>
          <w:szCs w:val="28"/>
          <w:lang w:eastAsia="zh-CN"/>
        </w:rPr>
        <w:t>：</w:t>
      </w:r>
    </w:p>
    <w:p>
      <w:pPr>
        <w:spacing w:line="360" w:lineRule="auto"/>
        <w:rPr>
          <w:rFonts w:hint="eastAsia" w:asciiTheme="minorEastAsia" w:hAnsiTheme="minorEastAsia" w:eastAsiaTheme="minorEastAsia" w:cstheme="minorEastAsia"/>
          <w:vanish/>
          <w:sz w:val="28"/>
          <w:szCs w:val="28"/>
        </w:rPr>
      </w:pPr>
    </w:p>
    <w:tbl>
      <w:tblPr>
        <w:tblStyle w:val="5"/>
        <w:tblW w:w="912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3615"/>
        <w:gridCol w:w="3060"/>
        <w:gridCol w:w="16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标段</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60" w:lineRule="auto"/>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中标</w:t>
            </w:r>
            <w:r>
              <w:rPr>
                <w:rFonts w:hint="eastAsia" w:asciiTheme="minorEastAsia" w:hAnsiTheme="minorEastAsia" w:eastAsiaTheme="minorEastAsia" w:cstheme="minorEastAsia"/>
                <w:kern w:val="0"/>
                <w:sz w:val="28"/>
                <w:szCs w:val="28"/>
                <w:lang w:eastAsia="zh-CN"/>
              </w:rPr>
              <w:t>人</w:t>
            </w:r>
            <w:r>
              <w:rPr>
                <w:rFonts w:hint="eastAsia" w:asciiTheme="minorEastAsia" w:hAnsiTheme="minorEastAsia" w:eastAsiaTheme="minorEastAsia" w:cstheme="minorEastAsia"/>
                <w:kern w:val="0"/>
                <w:sz w:val="28"/>
                <w:szCs w:val="28"/>
              </w:rPr>
              <w:t>名称</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60" w:lineRule="auto"/>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地  址</w:t>
            </w:r>
          </w:p>
        </w:tc>
        <w:tc>
          <w:tcPr>
            <w:tcW w:w="16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60" w:lineRule="auto"/>
              <w:ind w:firstLine="0" w:firstLineChars="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3"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widowControl w:val="0"/>
              <w:adjustRightInd/>
              <w:spacing w:line="360" w:lineRule="auto"/>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w:t>
            </w:r>
          </w:p>
        </w:tc>
        <w:tc>
          <w:tcPr>
            <w:tcW w:w="3615" w:type="dxa"/>
            <w:tcBorders>
              <w:top w:val="single" w:color="auto" w:sz="4" w:space="0"/>
              <w:left w:val="single" w:color="auto" w:sz="4" w:space="0"/>
              <w:bottom w:val="single" w:color="auto" w:sz="4" w:space="0"/>
              <w:right w:val="single" w:color="auto" w:sz="4" w:space="0"/>
            </w:tcBorders>
            <w:noWrap w:val="0"/>
            <w:vAlign w:val="top"/>
          </w:tcPr>
          <w:p>
            <w:pPr>
              <w:widowControl w:val="0"/>
              <w:adjustRightInd/>
              <w:spacing w:line="360" w:lineRule="auto"/>
              <w:jc w:val="center"/>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山东德天防护工程有限公司</w:t>
            </w:r>
          </w:p>
        </w:tc>
        <w:tc>
          <w:tcPr>
            <w:tcW w:w="306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东营区西二路434号</w:t>
            </w:r>
          </w:p>
        </w:tc>
        <w:tc>
          <w:tcPr>
            <w:tcW w:w="16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382923.00</w:t>
            </w:r>
          </w:p>
        </w:tc>
      </w:tr>
    </w:tbl>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cstheme="minorEastAsia"/>
          <w:b w:val="0"/>
          <w:bCs/>
          <w:sz w:val="28"/>
          <w:szCs w:val="28"/>
          <w:lang w:eastAsia="zh-CN"/>
        </w:rPr>
        <w:t>因山东德天防护工程有限公司自身原因放弃中标，中标单位顺延为第二名，中标内容如下：</w:t>
      </w:r>
      <w:bookmarkStart w:id="0" w:name="_GoBack"/>
      <w:bookmarkEnd w:id="0"/>
    </w:p>
    <w:tbl>
      <w:tblPr>
        <w:tblStyle w:val="6"/>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630"/>
        <w:gridCol w:w="3060"/>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vAlign w:val="center"/>
          </w:tcPr>
          <w:p>
            <w:pPr>
              <w:snapToGrid w:val="0"/>
              <w:spacing w:line="360" w:lineRule="auto"/>
              <w:jc w:val="center"/>
              <w:rPr>
                <w:rFonts w:hint="eastAsia" w:asciiTheme="minorEastAsia" w:hAnsiTheme="minorEastAsia" w:eastAsiaTheme="minorEastAsia" w:cstheme="minorEastAsia"/>
                <w:b w:val="0"/>
                <w:bCs/>
                <w:sz w:val="28"/>
                <w:szCs w:val="28"/>
                <w:vertAlign w:val="baseline"/>
                <w:lang w:eastAsia="zh-CN"/>
              </w:rPr>
            </w:pPr>
            <w:r>
              <w:rPr>
                <w:rFonts w:hint="eastAsia" w:asciiTheme="minorEastAsia" w:hAnsiTheme="minorEastAsia" w:eastAsiaTheme="minorEastAsia" w:cstheme="minorEastAsia"/>
                <w:b w:val="0"/>
                <w:bCs/>
                <w:sz w:val="28"/>
                <w:szCs w:val="28"/>
                <w:vertAlign w:val="baseline"/>
                <w:lang w:eastAsia="zh-CN"/>
              </w:rPr>
              <w:t>标段</w:t>
            </w:r>
          </w:p>
        </w:tc>
        <w:tc>
          <w:tcPr>
            <w:tcW w:w="3630" w:type="dxa"/>
            <w:vAlign w:val="center"/>
          </w:tcPr>
          <w:p>
            <w:pPr>
              <w:snapToGrid w:val="0"/>
              <w:spacing w:line="360" w:lineRule="auto"/>
              <w:jc w:val="center"/>
              <w:rPr>
                <w:rFonts w:hint="eastAsia" w:asciiTheme="minorEastAsia" w:hAnsiTheme="minorEastAsia" w:eastAsiaTheme="minorEastAsia" w:cstheme="minorEastAsia"/>
                <w:b w:val="0"/>
                <w:bCs/>
                <w:sz w:val="28"/>
                <w:szCs w:val="28"/>
                <w:vertAlign w:val="baseline"/>
                <w:lang w:eastAsia="zh-CN"/>
              </w:rPr>
            </w:pPr>
            <w:r>
              <w:rPr>
                <w:rFonts w:hint="eastAsia" w:asciiTheme="minorEastAsia" w:hAnsiTheme="minorEastAsia" w:eastAsiaTheme="minorEastAsia" w:cstheme="minorEastAsia"/>
                <w:b w:val="0"/>
                <w:bCs/>
                <w:sz w:val="28"/>
                <w:szCs w:val="28"/>
                <w:vertAlign w:val="baseline"/>
                <w:lang w:eastAsia="zh-CN"/>
              </w:rPr>
              <w:t>中标人名称</w:t>
            </w:r>
          </w:p>
        </w:tc>
        <w:tc>
          <w:tcPr>
            <w:tcW w:w="3060" w:type="dxa"/>
            <w:vAlign w:val="center"/>
          </w:tcPr>
          <w:p>
            <w:pPr>
              <w:snapToGrid w:val="0"/>
              <w:spacing w:line="360" w:lineRule="auto"/>
              <w:jc w:val="center"/>
              <w:rPr>
                <w:rFonts w:hint="eastAsia" w:asciiTheme="minorEastAsia" w:hAnsiTheme="minorEastAsia" w:eastAsiaTheme="minorEastAsia" w:cstheme="minorEastAsia"/>
                <w:b w:val="0"/>
                <w:bCs/>
                <w:sz w:val="28"/>
                <w:szCs w:val="28"/>
                <w:vertAlign w:val="baseline"/>
                <w:lang w:eastAsia="zh-CN"/>
              </w:rPr>
            </w:pPr>
            <w:r>
              <w:rPr>
                <w:rFonts w:hint="eastAsia" w:asciiTheme="minorEastAsia" w:hAnsiTheme="minorEastAsia" w:eastAsiaTheme="minorEastAsia" w:cstheme="minorEastAsia"/>
                <w:b w:val="0"/>
                <w:bCs/>
                <w:sz w:val="28"/>
                <w:szCs w:val="28"/>
                <w:vertAlign w:val="baseline"/>
                <w:lang w:eastAsia="zh-CN"/>
              </w:rPr>
              <w:t>地址</w:t>
            </w:r>
          </w:p>
        </w:tc>
        <w:tc>
          <w:tcPr>
            <w:tcW w:w="1609" w:type="dxa"/>
            <w:vAlign w:val="center"/>
          </w:tcPr>
          <w:p>
            <w:pPr>
              <w:snapToGrid w:val="0"/>
              <w:spacing w:line="360" w:lineRule="auto"/>
              <w:jc w:val="center"/>
              <w:rPr>
                <w:rFonts w:hint="eastAsia" w:asciiTheme="minorEastAsia" w:hAnsiTheme="minorEastAsia" w:eastAsiaTheme="minorEastAsia" w:cstheme="minorEastAsia"/>
                <w:b w:val="0"/>
                <w:bCs/>
                <w:sz w:val="28"/>
                <w:szCs w:val="28"/>
                <w:vertAlign w:val="baseline"/>
                <w:lang w:eastAsia="zh-CN"/>
              </w:rPr>
            </w:pPr>
            <w:r>
              <w:rPr>
                <w:rFonts w:hint="eastAsia" w:asciiTheme="minorEastAsia" w:hAnsiTheme="minorEastAsia" w:eastAsiaTheme="minorEastAsia" w:cstheme="minorEastAsia"/>
                <w:b w:val="0"/>
                <w:bCs/>
                <w:sz w:val="28"/>
                <w:szCs w:val="28"/>
                <w:vertAlign w:val="baseline"/>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41" w:type="dxa"/>
            <w:vAlign w:val="center"/>
          </w:tcPr>
          <w:p>
            <w:pPr>
              <w:snapToGrid w:val="0"/>
              <w:spacing w:line="360" w:lineRule="auto"/>
              <w:jc w:val="center"/>
              <w:rPr>
                <w:rFonts w:hint="eastAsia" w:asciiTheme="minorEastAsia" w:hAnsiTheme="minorEastAsia" w:eastAsiaTheme="minorEastAsia" w:cstheme="minorEastAsia"/>
                <w:b w:val="0"/>
                <w:bCs/>
                <w:sz w:val="28"/>
                <w:szCs w:val="28"/>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w:t>
            </w:r>
          </w:p>
        </w:tc>
        <w:tc>
          <w:tcPr>
            <w:tcW w:w="3630" w:type="dxa"/>
            <w:vAlign w:val="center"/>
          </w:tcPr>
          <w:p>
            <w:pPr>
              <w:snapToGrid w:val="0"/>
              <w:spacing w:line="360" w:lineRule="auto"/>
              <w:jc w:val="center"/>
              <w:rPr>
                <w:rFonts w:hint="eastAsia" w:asciiTheme="minorEastAsia" w:hAnsiTheme="minorEastAsia" w:eastAsiaTheme="minorEastAsia" w:cstheme="minorEastAsia"/>
                <w:b w:val="0"/>
                <w:bCs/>
                <w:sz w:val="28"/>
                <w:szCs w:val="28"/>
                <w:vertAlign w:val="baseline"/>
                <w:lang w:eastAsia="zh-CN"/>
              </w:rPr>
            </w:pPr>
            <w:r>
              <w:rPr>
                <w:rFonts w:hint="eastAsia" w:asciiTheme="minorEastAsia" w:hAnsiTheme="minorEastAsia" w:eastAsiaTheme="minorEastAsia" w:cstheme="minorEastAsia"/>
                <w:b w:val="0"/>
                <w:bCs/>
                <w:sz w:val="28"/>
                <w:szCs w:val="28"/>
                <w:vertAlign w:val="baseline"/>
                <w:lang w:eastAsia="zh-CN"/>
              </w:rPr>
              <w:t>山东利科防腐工程有限公司</w:t>
            </w:r>
          </w:p>
        </w:tc>
        <w:tc>
          <w:tcPr>
            <w:tcW w:w="3060" w:type="dxa"/>
            <w:vAlign w:val="center"/>
          </w:tcPr>
          <w:p>
            <w:pPr>
              <w:snapToGrid w:val="0"/>
              <w:spacing w:line="360" w:lineRule="auto"/>
              <w:jc w:val="center"/>
              <w:rPr>
                <w:rFonts w:hint="eastAsia" w:asciiTheme="minorEastAsia" w:hAnsiTheme="minorEastAsia" w:eastAsiaTheme="minorEastAsia" w:cstheme="minorEastAsia"/>
                <w:b w:val="0"/>
                <w:bCs/>
                <w:sz w:val="28"/>
                <w:szCs w:val="28"/>
                <w:vertAlign w:val="baseline"/>
                <w:lang w:val="en-US" w:eastAsia="zh-CN"/>
              </w:rPr>
            </w:pPr>
            <w:r>
              <w:rPr>
                <w:rFonts w:hint="eastAsia" w:asciiTheme="minorEastAsia" w:hAnsiTheme="minorEastAsia" w:eastAsiaTheme="minorEastAsia" w:cstheme="minorEastAsia"/>
                <w:b w:val="0"/>
                <w:bCs/>
                <w:sz w:val="28"/>
                <w:szCs w:val="28"/>
                <w:vertAlign w:val="baseline"/>
                <w:lang w:eastAsia="zh-CN"/>
              </w:rPr>
              <w:t>东营区黄河路369-301号</w:t>
            </w:r>
          </w:p>
        </w:tc>
        <w:tc>
          <w:tcPr>
            <w:tcW w:w="1609" w:type="dxa"/>
            <w:vAlign w:val="center"/>
          </w:tcPr>
          <w:p>
            <w:pPr>
              <w:snapToGrid w:val="0"/>
              <w:spacing w:line="360" w:lineRule="auto"/>
              <w:jc w:val="center"/>
              <w:rPr>
                <w:rFonts w:hint="eastAsia" w:asciiTheme="minorEastAsia" w:hAnsiTheme="minorEastAsia" w:eastAsiaTheme="minorEastAsia" w:cstheme="minorEastAsia"/>
                <w:b w:val="0"/>
                <w:bCs/>
                <w:sz w:val="28"/>
                <w:szCs w:val="28"/>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326545.00</w:t>
            </w:r>
          </w:p>
        </w:tc>
      </w:tr>
    </w:tbl>
    <w:p>
      <w:pPr>
        <w:widowControl/>
        <w:adjustRightInd w:val="0"/>
        <w:spacing w:line="360" w:lineRule="auto"/>
        <w:ind w:firstLine="0" w:firstLineChars="0"/>
        <w:jc w:val="left"/>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rPr>
        <w:t>六、评标委员会成员名单：吕跃</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洒国光</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陈慧君</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邵洪</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宋金良</w:t>
      </w:r>
    </w:p>
    <w:p>
      <w:pPr>
        <w:widowControl/>
        <w:adjustRightInd w:val="0"/>
        <w:snapToGrid w:val="0"/>
        <w:spacing w:line="360" w:lineRule="auto"/>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七</w:t>
      </w:r>
      <w:r>
        <w:rPr>
          <w:rFonts w:hint="eastAsia" w:asciiTheme="minorEastAsia" w:hAnsiTheme="minorEastAsia" w:eastAsiaTheme="minorEastAsia" w:cstheme="minorEastAsia"/>
          <w:kern w:val="0"/>
          <w:sz w:val="28"/>
          <w:szCs w:val="28"/>
        </w:rPr>
        <w:t>、采购项目联系方式：</w:t>
      </w:r>
    </w:p>
    <w:p>
      <w:pPr>
        <w:widowControl/>
        <w:adjustRightInd w:val="0"/>
        <w:snapToGrid w:val="0"/>
        <w:spacing w:line="360" w:lineRule="auto"/>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kern w:val="0"/>
          <w:sz w:val="28"/>
          <w:szCs w:val="28"/>
        </w:rPr>
        <w:t>联系人：</w:t>
      </w:r>
      <w:r>
        <w:rPr>
          <w:rFonts w:hint="eastAsia" w:asciiTheme="minorEastAsia" w:hAnsiTheme="minorEastAsia" w:eastAsiaTheme="minorEastAsia" w:cstheme="minorEastAsia"/>
          <w:kern w:val="0"/>
          <w:sz w:val="28"/>
          <w:szCs w:val="28"/>
          <w:lang w:val="en-US"/>
        </w:rPr>
        <w:t>张越</w:t>
      </w:r>
      <w:r>
        <w:rPr>
          <w:rFonts w:hint="eastAsia" w:asciiTheme="minorEastAsia" w:hAnsiTheme="minorEastAsia" w:eastAsiaTheme="minorEastAsia" w:cstheme="minorEastAsia"/>
          <w:kern w:val="0"/>
          <w:sz w:val="28"/>
          <w:szCs w:val="28"/>
          <w:u w:val="none"/>
          <w:lang w:val="en-US" w:eastAsia="zh-CN"/>
        </w:rPr>
        <w:t xml:space="preserve">        </w:t>
      </w:r>
      <w:r>
        <w:rPr>
          <w:rFonts w:hint="eastAsia" w:asciiTheme="minorEastAsia" w:hAnsiTheme="minorEastAsia" w:eastAsiaTheme="minorEastAsia" w:cstheme="minorEastAsia"/>
          <w:kern w:val="0"/>
          <w:sz w:val="28"/>
          <w:szCs w:val="28"/>
          <w:lang w:val="zh-CN"/>
        </w:rPr>
        <w:t>联系方式：</w:t>
      </w:r>
      <w:r>
        <w:rPr>
          <w:rFonts w:hint="eastAsia" w:asciiTheme="minorEastAsia" w:hAnsiTheme="minorEastAsia" w:eastAsiaTheme="minorEastAsia" w:cstheme="minorEastAsia"/>
          <w:kern w:val="0"/>
          <w:sz w:val="28"/>
          <w:szCs w:val="28"/>
          <w:lang w:bidi="ar"/>
        </w:rPr>
        <w:t>0531-88809762</w:t>
      </w:r>
      <w:r>
        <w:rPr>
          <w:rFonts w:hint="eastAsia" w:asciiTheme="minorEastAsia" w:hAnsiTheme="minorEastAsia" w:eastAsiaTheme="minorEastAsia" w:cstheme="minorEastAsia"/>
          <w:kern w:val="0"/>
          <w:sz w:val="28"/>
          <w:szCs w:val="28"/>
          <w:lang w:val="en-US" w:eastAsia="zh-CN" w:bidi="ar"/>
        </w:rPr>
        <w:t xml:space="preserve">  18596098658</w:t>
      </w:r>
    </w:p>
    <w:p>
      <w:pPr>
        <w:pStyle w:val="4"/>
        <w:spacing w:line="600" w:lineRule="exact"/>
        <w:ind w:left="0" w:leftChars="0" w:firstLine="560" w:firstLineChars="200"/>
        <w:jc w:val="right"/>
        <w:rPr>
          <w:rFonts w:hint="eastAsia" w:ascii="仿宋_GB2312" w:hAnsi="仿宋" w:eastAsia="仿宋_GB2312" w:cs="仿宋"/>
          <w:bCs/>
          <w:sz w:val="28"/>
          <w:szCs w:val="28"/>
        </w:rPr>
      </w:pPr>
    </w:p>
    <w:p>
      <w:pPr>
        <w:pStyle w:val="4"/>
        <w:spacing w:line="600" w:lineRule="exact"/>
        <w:ind w:left="0" w:leftChars="0" w:firstLine="560" w:firstLineChars="200"/>
        <w:jc w:val="right"/>
        <w:rPr>
          <w:rFonts w:hint="eastAsia" w:ascii="仿宋_GB2312" w:hAnsi="仿宋" w:eastAsia="仿宋_GB2312" w:cs="仿宋"/>
          <w:bCs/>
          <w:sz w:val="28"/>
          <w:szCs w:val="28"/>
        </w:rPr>
      </w:pPr>
    </w:p>
    <w:p>
      <w:pPr>
        <w:pStyle w:val="4"/>
        <w:spacing w:line="600" w:lineRule="exact"/>
        <w:ind w:left="0" w:leftChars="0" w:firstLine="560" w:firstLineChars="200"/>
        <w:jc w:val="right"/>
        <w:rPr>
          <w:rFonts w:ascii="仿宋_GB2312" w:hAnsi="仿宋" w:eastAsia="仿宋_GB2312" w:cs="仿宋"/>
          <w:bCs/>
          <w:sz w:val="28"/>
          <w:szCs w:val="28"/>
        </w:rPr>
      </w:pPr>
      <w:r>
        <w:rPr>
          <w:rFonts w:hint="eastAsia" w:ascii="仿宋_GB2312" w:hAnsi="仿宋" w:eastAsia="仿宋_GB2312" w:cs="仿宋"/>
          <w:bCs/>
          <w:sz w:val="28"/>
          <w:szCs w:val="28"/>
        </w:rPr>
        <w:t>发布人：山东蓝盾招标代理有限公司</w:t>
      </w:r>
    </w:p>
    <w:p>
      <w:pPr>
        <w:spacing w:line="600" w:lineRule="exact"/>
        <w:ind w:firstLine="560" w:firstLineChars="200"/>
        <w:jc w:val="right"/>
        <w:rPr>
          <w:rFonts w:ascii="仿宋_GB2312" w:hAnsi="仿宋" w:eastAsia="仿宋_GB2312" w:cs="仿宋"/>
          <w:b/>
          <w:sz w:val="28"/>
          <w:szCs w:val="28"/>
        </w:rPr>
      </w:pPr>
      <w:r>
        <w:rPr>
          <w:rFonts w:hint="eastAsia" w:ascii="仿宋_GB2312" w:hAnsi="仿宋" w:eastAsia="仿宋_GB2312" w:cs="仿宋"/>
          <w:bCs/>
          <w:sz w:val="28"/>
          <w:szCs w:val="28"/>
        </w:rPr>
        <w:t>发布时间：2019年5月</w:t>
      </w:r>
      <w:r>
        <w:rPr>
          <w:rFonts w:hint="eastAsia" w:ascii="仿宋_GB2312" w:hAnsi="仿宋" w:eastAsia="仿宋_GB2312" w:cs="仿宋"/>
          <w:bCs/>
          <w:sz w:val="28"/>
          <w:szCs w:val="28"/>
          <w:lang w:val="en-US" w:eastAsia="zh-CN"/>
        </w:rPr>
        <w:t>15</w:t>
      </w:r>
      <w:r>
        <w:rPr>
          <w:rFonts w:hint="eastAsia" w:ascii="仿宋_GB2312" w:hAnsi="仿宋" w:eastAsia="仿宋_GB2312" w:cs="仿宋"/>
          <w:bCs/>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7193B"/>
    <w:rsid w:val="00507358"/>
    <w:rsid w:val="007A374E"/>
    <w:rsid w:val="00DD53D6"/>
    <w:rsid w:val="0127193B"/>
    <w:rsid w:val="01AC6795"/>
    <w:rsid w:val="04C96138"/>
    <w:rsid w:val="10EA74C2"/>
    <w:rsid w:val="131036B7"/>
    <w:rsid w:val="13C45BB9"/>
    <w:rsid w:val="19BA3E33"/>
    <w:rsid w:val="1B6A480E"/>
    <w:rsid w:val="1C5F57F0"/>
    <w:rsid w:val="2A1129CA"/>
    <w:rsid w:val="2ABD06F2"/>
    <w:rsid w:val="536B433C"/>
    <w:rsid w:val="56BB30C7"/>
    <w:rsid w:val="59963DC4"/>
    <w:rsid w:val="677641AF"/>
    <w:rsid w:val="67E6164B"/>
    <w:rsid w:val="7308425C"/>
    <w:rsid w:val="74F84E7E"/>
    <w:rsid w:val="789E7D81"/>
    <w:rsid w:val="7B274E77"/>
    <w:rsid w:val="7F21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9"/>
    <w:pPr>
      <w:keepNext/>
      <w:keepLines/>
      <w:spacing w:line="416" w:lineRule="auto"/>
      <w:outlineLvl w:val="2"/>
    </w:pPr>
    <w:rPr>
      <w:b/>
      <w:bCs/>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样式 标题 3 + 段前: 7.8 磅"/>
    <w:basedOn w:val="3"/>
    <w:qFormat/>
    <w:uiPriority w:val="99"/>
    <w:pPr>
      <w:keepNext w:val="0"/>
      <w:keepLines w:val="0"/>
      <w:spacing w:before="156" w:line="360" w:lineRule="auto"/>
      <w:ind w:left="2220" w:hanging="420"/>
    </w:pPr>
    <w:rPr>
      <w:rFonts w:cs="宋体"/>
      <w:b w:val="0"/>
      <w:sz w:val="24"/>
    </w:rPr>
  </w:style>
  <w:style w:type="paragraph" w:styleId="4">
    <w:name w:val="Body Text Indent"/>
    <w:basedOn w:val="1"/>
    <w:qFormat/>
    <w:uiPriority w:val="0"/>
    <w:pPr>
      <w:spacing w:line="500" w:lineRule="exact"/>
      <w:ind w:left="1588" w:leftChars="832" w:firstLine="433" w:firstLineChars="196"/>
    </w:pPr>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291</Words>
  <Characters>1664</Characters>
  <Lines>13</Lines>
  <Paragraphs>3</Paragraphs>
  <TotalTime>2</TotalTime>
  <ScaleCrop>false</ScaleCrop>
  <LinksUpToDate>false</LinksUpToDate>
  <CharactersWithSpaces>1952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2019-04-24T01:22:00Z</dcterms:created>
  <dc:creator>虫虫</dc:creator>
  <cp:lastModifiedBy>Administrator</cp:lastModifiedBy>
  <cp:lastPrinted>2019-05-07T05:09:00Z</cp:lastPrinted>
  <dcterms:modified xsi:type="dcterms:W3CDTF">2019-05-15T03:17:56Z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